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95F5" w14:textId="77777777" w:rsidR="000118D1" w:rsidRPr="000118D1" w:rsidRDefault="000118D1" w:rsidP="000118D1">
      <w:pPr>
        <w:rPr>
          <w:b/>
          <w:bCs/>
        </w:rPr>
      </w:pPr>
      <w:r w:rsidRPr="000118D1">
        <w:rPr>
          <w:b/>
          <w:bCs/>
        </w:rPr>
        <w:t>Fișă de lucru – Clasa a X-a</w:t>
      </w:r>
    </w:p>
    <w:p w14:paraId="3B37BBE2" w14:textId="16FAA11B" w:rsidR="000118D1" w:rsidRDefault="000118D1" w:rsidP="000118D1">
      <w:pPr>
        <w:numPr>
          <w:ilvl w:val="0"/>
          <w:numId w:val="1"/>
        </w:numPr>
        <w:spacing w:line="360" w:lineRule="auto"/>
      </w:pPr>
      <w:r w:rsidRPr="000118D1">
        <w:t xml:space="preserve">Enumeră </w:t>
      </w:r>
      <w:r>
        <w:t>4</w:t>
      </w:r>
      <w:r w:rsidRPr="000118D1">
        <w:t xml:space="preserve"> evenimente ale Revoluțiilor de la 1848</w:t>
      </w:r>
      <w:r>
        <w:t xml:space="preserve"> și m</w:t>
      </w:r>
      <w:r w:rsidRPr="000118D1">
        <w:t>archează pentru fiecare: cauze – desfășurare – consecințe..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18D1" w14:paraId="77B402CC" w14:textId="77777777" w:rsidTr="000118D1">
        <w:tc>
          <w:tcPr>
            <w:tcW w:w="2265" w:type="dxa"/>
          </w:tcPr>
          <w:p w14:paraId="20ACEB5F" w14:textId="112703FF" w:rsidR="000118D1" w:rsidRDefault="000118D1" w:rsidP="000118D1">
            <w:pPr>
              <w:spacing w:line="600" w:lineRule="auto"/>
              <w:jc w:val="center"/>
            </w:pPr>
            <w:r>
              <w:t>Eveniment</w:t>
            </w:r>
          </w:p>
        </w:tc>
        <w:tc>
          <w:tcPr>
            <w:tcW w:w="2265" w:type="dxa"/>
          </w:tcPr>
          <w:p w14:paraId="24CE5090" w14:textId="20D11964" w:rsidR="000118D1" w:rsidRDefault="000118D1" w:rsidP="000118D1">
            <w:pPr>
              <w:spacing w:line="600" w:lineRule="auto"/>
              <w:jc w:val="center"/>
            </w:pPr>
            <w:r>
              <w:t>Cauze</w:t>
            </w:r>
          </w:p>
        </w:tc>
        <w:tc>
          <w:tcPr>
            <w:tcW w:w="2266" w:type="dxa"/>
          </w:tcPr>
          <w:p w14:paraId="19F56EDE" w14:textId="10C7DD4F" w:rsidR="000118D1" w:rsidRDefault="000118D1" w:rsidP="000118D1">
            <w:pPr>
              <w:spacing w:line="600" w:lineRule="auto"/>
              <w:jc w:val="center"/>
            </w:pPr>
            <w:r>
              <w:t>Desfășurare</w:t>
            </w:r>
          </w:p>
        </w:tc>
        <w:tc>
          <w:tcPr>
            <w:tcW w:w="2266" w:type="dxa"/>
          </w:tcPr>
          <w:p w14:paraId="77AB0A38" w14:textId="5E81DA37" w:rsidR="000118D1" w:rsidRDefault="000118D1" w:rsidP="000118D1">
            <w:pPr>
              <w:spacing w:line="600" w:lineRule="auto"/>
              <w:jc w:val="center"/>
            </w:pPr>
            <w:r>
              <w:t>Consecințe</w:t>
            </w:r>
          </w:p>
        </w:tc>
      </w:tr>
      <w:tr w:rsidR="000118D1" w14:paraId="48F0EADD" w14:textId="77777777" w:rsidTr="000118D1">
        <w:tc>
          <w:tcPr>
            <w:tcW w:w="2265" w:type="dxa"/>
          </w:tcPr>
          <w:p w14:paraId="4FDC4112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5" w:type="dxa"/>
          </w:tcPr>
          <w:p w14:paraId="4FB93E35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10945BF6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2698A4A4" w14:textId="77777777" w:rsidR="000118D1" w:rsidRDefault="000118D1" w:rsidP="000118D1">
            <w:pPr>
              <w:spacing w:line="600" w:lineRule="auto"/>
            </w:pPr>
          </w:p>
        </w:tc>
      </w:tr>
      <w:tr w:rsidR="000118D1" w14:paraId="63022E39" w14:textId="77777777" w:rsidTr="000118D1">
        <w:tc>
          <w:tcPr>
            <w:tcW w:w="2265" w:type="dxa"/>
          </w:tcPr>
          <w:p w14:paraId="5D6EFE78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5" w:type="dxa"/>
          </w:tcPr>
          <w:p w14:paraId="062527CD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5A748DA8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446B49FC" w14:textId="77777777" w:rsidR="000118D1" w:rsidRDefault="000118D1" w:rsidP="000118D1">
            <w:pPr>
              <w:spacing w:line="600" w:lineRule="auto"/>
            </w:pPr>
          </w:p>
        </w:tc>
      </w:tr>
      <w:tr w:rsidR="000118D1" w14:paraId="48FDC9F3" w14:textId="77777777" w:rsidTr="000118D1">
        <w:tc>
          <w:tcPr>
            <w:tcW w:w="2265" w:type="dxa"/>
          </w:tcPr>
          <w:p w14:paraId="65B42D34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5" w:type="dxa"/>
          </w:tcPr>
          <w:p w14:paraId="4C36FE54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74C7BF91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2E0D22D3" w14:textId="77777777" w:rsidR="000118D1" w:rsidRDefault="000118D1" w:rsidP="000118D1">
            <w:pPr>
              <w:spacing w:line="600" w:lineRule="auto"/>
            </w:pPr>
          </w:p>
        </w:tc>
      </w:tr>
      <w:tr w:rsidR="000118D1" w14:paraId="290C5023" w14:textId="77777777" w:rsidTr="000118D1">
        <w:tc>
          <w:tcPr>
            <w:tcW w:w="2265" w:type="dxa"/>
          </w:tcPr>
          <w:p w14:paraId="4B394C30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5" w:type="dxa"/>
          </w:tcPr>
          <w:p w14:paraId="702CB044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7D7310F1" w14:textId="77777777" w:rsidR="000118D1" w:rsidRDefault="000118D1" w:rsidP="000118D1">
            <w:pPr>
              <w:spacing w:line="600" w:lineRule="auto"/>
            </w:pPr>
          </w:p>
        </w:tc>
        <w:tc>
          <w:tcPr>
            <w:tcW w:w="2266" w:type="dxa"/>
          </w:tcPr>
          <w:p w14:paraId="425DF1A6" w14:textId="77777777" w:rsidR="000118D1" w:rsidRDefault="000118D1" w:rsidP="000118D1">
            <w:pPr>
              <w:spacing w:line="600" w:lineRule="auto"/>
            </w:pPr>
          </w:p>
        </w:tc>
      </w:tr>
    </w:tbl>
    <w:p w14:paraId="49F305B5" w14:textId="77777777" w:rsidR="000118D1" w:rsidRPr="000118D1" w:rsidRDefault="000118D1" w:rsidP="000118D1">
      <w:pPr>
        <w:spacing w:line="360" w:lineRule="auto"/>
      </w:pPr>
    </w:p>
    <w:p w14:paraId="13E1F4B1" w14:textId="1D1BA56A" w:rsidR="000118D1" w:rsidRDefault="000118D1" w:rsidP="000118D1">
      <w:pPr>
        <w:numPr>
          <w:ilvl w:val="0"/>
          <w:numId w:val="1"/>
        </w:numPr>
        <w:spacing w:line="360" w:lineRule="auto"/>
      </w:pPr>
      <w:r w:rsidRPr="000118D1">
        <w:t xml:space="preserve">Identifică două asemănări și două diferențe între </w:t>
      </w:r>
      <w:r>
        <w:t xml:space="preserve">Revoluția de la 1848 din </w:t>
      </w:r>
      <w:r w:rsidRPr="000118D1">
        <w:t>România și Europa.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18D1" w14:paraId="40B380ED" w14:textId="77777777" w:rsidTr="000118D1">
        <w:tc>
          <w:tcPr>
            <w:tcW w:w="4531" w:type="dxa"/>
          </w:tcPr>
          <w:p w14:paraId="2983EE26" w14:textId="3FC154D9" w:rsidR="000118D1" w:rsidRDefault="000118D1" w:rsidP="000118D1">
            <w:pPr>
              <w:spacing w:line="360" w:lineRule="auto"/>
              <w:jc w:val="center"/>
            </w:pPr>
            <w:r>
              <w:t>România</w:t>
            </w:r>
          </w:p>
        </w:tc>
        <w:tc>
          <w:tcPr>
            <w:tcW w:w="4531" w:type="dxa"/>
          </w:tcPr>
          <w:p w14:paraId="4553F38F" w14:textId="48A58689" w:rsidR="000118D1" w:rsidRDefault="000118D1" w:rsidP="000118D1">
            <w:pPr>
              <w:spacing w:line="360" w:lineRule="auto"/>
              <w:jc w:val="center"/>
            </w:pPr>
            <w:r>
              <w:t>Europa</w:t>
            </w:r>
          </w:p>
        </w:tc>
      </w:tr>
      <w:tr w:rsidR="000118D1" w14:paraId="2794E009" w14:textId="77777777" w:rsidTr="000118D1">
        <w:tc>
          <w:tcPr>
            <w:tcW w:w="4531" w:type="dxa"/>
          </w:tcPr>
          <w:p w14:paraId="4165E4FB" w14:textId="77777777" w:rsidR="000118D1" w:rsidRDefault="000118D1" w:rsidP="000118D1">
            <w:pPr>
              <w:spacing w:line="360" w:lineRule="auto"/>
            </w:pPr>
          </w:p>
        </w:tc>
        <w:tc>
          <w:tcPr>
            <w:tcW w:w="4531" w:type="dxa"/>
          </w:tcPr>
          <w:p w14:paraId="7D0E45B3" w14:textId="77777777" w:rsidR="000118D1" w:rsidRDefault="000118D1" w:rsidP="000118D1">
            <w:pPr>
              <w:spacing w:line="360" w:lineRule="auto"/>
            </w:pPr>
          </w:p>
        </w:tc>
      </w:tr>
      <w:tr w:rsidR="000118D1" w14:paraId="0499A74B" w14:textId="77777777" w:rsidTr="000118D1">
        <w:tc>
          <w:tcPr>
            <w:tcW w:w="4531" w:type="dxa"/>
          </w:tcPr>
          <w:p w14:paraId="1563846D" w14:textId="77777777" w:rsidR="000118D1" w:rsidRDefault="000118D1" w:rsidP="000118D1">
            <w:pPr>
              <w:spacing w:line="360" w:lineRule="auto"/>
            </w:pPr>
          </w:p>
        </w:tc>
        <w:tc>
          <w:tcPr>
            <w:tcW w:w="4531" w:type="dxa"/>
          </w:tcPr>
          <w:p w14:paraId="25DC0432" w14:textId="77777777" w:rsidR="000118D1" w:rsidRDefault="000118D1" w:rsidP="000118D1">
            <w:pPr>
              <w:spacing w:line="360" w:lineRule="auto"/>
            </w:pPr>
          </w:p>
        </w:tc>
      </w:tr>
      <w:tr w:rsidR="000118D1" w14:paraId="75507C43" w14:textId="77777777" w:rsidTr="000118D1">
        <w:tc>
          <w:tcPr>
            <w:tcW w:w="4531" w:type="dxa"/>
          </w:tcPr>
          <w:p w14:paraId="15B39368" w14:textId="77777777" w:rsidR="000118D1" w:rsidRDefault="000118D1" w:rsidP="000118D1">
            <w:pPr>
              <w:spacing w:line="360" w:lineRule="auto"/>
            </w:pPr>
          </w:p>
        </w:tc>
        <w:tc>
          <w:tcPr>
            <w:tcW w:w="4531" w:type="dxa"/>
          </w:tcPr>
          <w:p w14:paraId="252AC83C" w14:textId="77777777" w:rsidR="000118D1" w:rsidRDefault="000118D1" w:rsidP="000118D1">
            <w:pPr>
              <w:spacing w:line="360" w:lineRule="auto"/>
            </w:pPr>
          </w:p>
        </w:tc>
      </w:tr>
      <w:tr w:rsidR="000118D1" w14:paraId="4768D888" w14:textId="77777777" w:rsidTr="000118D1">
        <w:tc>
          <w:tcPr>
            <w:tcW w:w="4531" w:type="dxa"/>
          </w:tcPr>
          <w:p w14:paraId="2BBC07B5" w14:textId="77777777" w:rsidR="000118D1" w:rsidRDefault="000118D1" w:rsidP="000118D1">
            <w:pPr>
              <w:spacing w:line="360" w:lineRule="auto"/>
            </w:pPr>
          </w:p>
        </w:tc>
        <w:tc>
          <w:tcPr>
            <w:tcW w:w="4531" w:type="dxa"/>
          </w:tcPr>
          <w:p w14:paraId="67807DD9" w14:textId="77777777" w:rsidR="000118D1" w:rsidRDefault="000118D1" w:rsidP="000118D1">
            <w:pPr>
              <w:spacing w:line="360" w:lineRule="auto"/>
            </w:pPr>
          </w:p>
        </w:tc>
      </w:tr>
    </w:tbl>
    <w:p w14:paraId="32EF37AB" w14:textId="77777777" w:rsidR="000118D1" w:rsidRPr="000118D1" w:rsidRDefault="000118D1" w:rsidP="000118D1">
      <w:pPr>
        <w:spacing w:line="360" w:lineRule="auto"/>
      </w:pPr>
    </w:p>
    <w:p w14:paraId="3B7E16CE" w14:textId="77777777" w:rsidR="000118D1" w:rsidRDefault="000118D1" w:rsidP="000118D1">
      <w:pPr>
        <w:numPr>
          <w:ilvl w:val="0"/>
          <w:numId w:val="1"/>
        </w:numPr>
        <w:spacing w:line="360" w:lineRule="auto"/>
      </w:pPr>
      <w:r w:rsidRPr="000118D1">
        <w:t>Concluzie: Ce rol au avut revoluțiile în modernizarea Europei?</w:t>
      </w:r>
    </w:p>
    <w:p w14:paraId="35E3E330" w14:textId="7C5F4FBB" w:rsidR="000118D1" w:rsidRPr="000118D1" w:rsidRDefault="000118D1" w:rsidP="000118D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DBDF1" w14:textId="77777777" w:rsidR="000118D1" w:rsidRPr="000118D1" w:rsidRDefault="000118D1" w:rsidP="000118D1">
      <w:pPr>
        <w:spacing w:line="360" w:lineRule="auto"/>
      </w:pPr>
      <w:r w:rsidRPr="000118D1">
        <w:pict w14:anchorId="24F8A18E">
          <v:rect id="_x0000_i1031" style="width:0;height:1.5pt" o:hralign="center" o:hrstd="t" o:hr="t" fillcolor="#a0a0a0" stroked="f"/>
        </w:pict>
      </w:r>
    </w:p>
    <w:p w14:paraId="0C932FC4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C79AE"/>
    <w:multiLevelType w:val="multilevel"/>
    <w:tmpl w:val="D668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0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D1"/>
    <w:rsid w:val="000118D1"/>
    <w:rsid w:val="001A2348"/>
    <w:rsid w:val="00D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E32B"/>
  <w15:chartTrackingRefBased/>
  <w15:docId w15:val="{ECA09516-E416-4AB5-8333-1C79371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1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1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118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118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1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1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1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1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118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11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118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18D1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118D1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118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118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118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118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1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1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1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1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1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118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118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118D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118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118D1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118D1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01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614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2025-11-21T08:16:00Z</dcterms:created>
  <dcterms:modified xsi:type="dcterms:W3CDTF">2025-11-21T08:24:00Z</dcterms:modified>
</cp:coreProperties>
</file>