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E3FFA" w14:textId="77777777" w:rsidR="00EE2FF7" w:rsidRPr="00EE2FF7" w:rsidRDefault="00EE2FF7" w:rsidP="00EE2FF7">
      <w:pPr>
        <w:rPr>
          <w:b/>
          <w:bCs/>
        </w:rPr>
      </w:pPr>
      <w:r w:rsidRPr="00EE2FF7">
        <w:rPr>
          <w:b/>
          <w:bCs/>
        </w:rPr>
        <w:t>ACTIVITATE – PROFIL TECTONIC</w:t>
      </w:r>
    </w:p>
    <w:p w14:paraId="69292DAA" w14:textId="77777777" w:rsidR="00EE2FF7" w:rsidRPr="00EE2FF7" w:rsidRDefault="00EE2FF7" w:rsidP="00EE2FF7">
      <w:r w:rsidRPr="00EE2FF7">
        <w:t>Realizează un profil simplificat vest–est prin Peru.</w:t>
      </w:r>
    </w:p>
    <w:p w14:paraId="6BC9B669" w14:textId="77777777" w:rsidR="00EE2FF7" w:rsidRPr="00EE2FF7" w:rsidRDefault="00EE2FF7" w:rsidP="00EE2FF7">
      <w:r w:rsidRPr="00EE2FF7">
        <w:t>Pe desen trebuie să apară:</w:t>
      </w:r>
    </w:p>
    <w:p w14:paraId="3467CA50" w14:textId="77777777" w:rsidR="00EE2FF7" w:rsidRPr="00EE2FF7" w:rsidRDefault="00EE2FF7" w:rsidP="00EE2FF7">
      <w:pPr>
        <w:numPr>
          <w:ilvl w:val="0"/>
          <w:numId w:val="1"/>
        </w:numPr>
      </w:pPr>
      <w:r w:rsidRPr="00EE2FF7">
        <w:t>Oceanul Pacific;</w:t>
      </w:r>
    </w:p>
    <w:p w14:paraId="0CC935C2" w14:textId="77777777" w:rsidR="00EE2FF7" w:rsidRPr="00EE2FF7" w:rsidRDefault="00EE2FF7" w:rsidP="00EE2FF7">
      <w:pPr>
        <w:numPr>
          <w:ilvl w:val="0"/>
          <w:numId w:val="1"/>
        </w:numPr>
      </w:pPr>
      <w:r w:rsidRPr="00EE2FF7">
        <w:t xml:space="preserve">placa </w:t>
      </w:r>
      <w:proofErr w:type="spellStart"/>
      <w:r w:rsidRPr="00EE2FF7">
        <w:t>Nazca</w:t>
      </w:r>
      <w:proofErr w:type="spellEnd"/>
      <w:r w:rsidRPr="00EE2FF7">
        <w:t>;</w:t>
      </w:r>
    </w:p>
    <w:p w14:paraId="1E200D06" w14:textId="77777777" w:rsidR="00EE2FF7" w:rsidRPr="00EE2FF7" w:rsidRDefault="00EE2FF7" w:rsidP="00EE2FF7">
      <w:pPr>
        <w:numPr>
          <w:ilvl w:val="0"/>
          <w:numId w:val="1"/>
        </w:numPr>
      </w:pPr>
      <w:r w:rsidRPr="00EE2FF7">
        <w:t xml:space="preserve">zona de </w:t>
      </w:r>
      <w:proofErr w:type="spellStart"/>
      <w:r w:rsidRPr="00EE2FF7">
        <w:t>subducție</w:t>
      </w:r>
      <w:proofErr w:type="spellEnd"/>
      <w:r w:rsidRPr="00EE2FF7">
        <w:t>;</w:t>
      </w:r>
    </w:p>
    <w:p w14:paraId="4EA065D6" w14:textId="77777777" w:rsidR="00EE2FF7" w:rsidRPr="00EE2FF7" w:rsidRDefault="00EE2FF7" w:rsidP="00EE2FF7">
      <w:pPr>
        <w:numPr>
          <w:ilvl w:val="0"/>
          <w:numId w:val="1"/>
        </w:numPr>
      </w:pPr>
      <w:r w:rsidRPr="00EE2FF7">
        <w:t>placa Sud-Americană;</w:t>
      </w:r>
    </w:p>
    <w:p w14:paraId="7A6FA798" w14:textId="77777777" w:rsidR="00EE2FF7" w:rsidRPr="00EE2FF7" w:rsidRDefault="00EE2FF7" w:rsidP="00EE2FF7">
      <w:pPr>
        <w:numPr>
          <w:ilvl w:val="0"/>
          <w:numId w:val="1"/>
        </w:numPr>
      </w:pPr>
      <w:r w:rsidRPr="00EE2FF7">
        <w:t>Anzii;</w:t>
      </w:r>
    </w:p>
    <w:p w14:paraId="287D5ECB" w14:textId="77777777" w:rsidR="00EE2FF7" w:rsidRPr="00EE2FF7" w:rsidRDefault="00EE2FF7" w:rsidP="00EE2FF7">
      <w:pPr>
        <w:numPr>
          <w:ilvl w:val="0"/>
          <w:numId w:val="1"/>
        </w:numPr>
      </w:pPr>
      <w:r w:rsidRPr="00EE2FF7">
        <w:t>hipocentrul;</w:t>
      </w:r>
    </w:p>
    <w:p w14:paraId="6CAA4CDD" w14:textId="77777777" w:rsidR="00EE2FF7" w:rsidRPr="00EE2FF7" w:rsidRDefault="00EE2FF7" w:rsidP="00EE2FF7">
      <w:pPr>
        <w:numPr>
          <w:ilvl w:val="0"/>
          <w:numId w:val="1"/>
        </w:numPr>
      </w:pPr>
      <w:r w:rsidRPr="00EE2FF7">
        <w:t>epicentrul.</w:t>
      </w:r>
    </w:p>
    <w:p w14:paraId="5C53A030" w14:textId="77777777" w:rsidR="00EE2FF7" w:rsidRPr="00EE2FF7" w:rsidRDefault="00EE2FF7" w:rsidP="00EE2FF7">
      <w:pPr>
        <w:rPr>
          <w:b/>
          <w:bCs/>
        </w:rPr>
      </w:pPr>
      <w:r w:rsidRPr="00EE2FF7">
        <w:rPr>
          <w:b/>
          <w:bCs/>
        </w:rPr>
        <w:t>Întrebare</w:t>
      </w:r>
    </w:p>
    <w:p w14:paraId="0F352C7B" w14:textId="77777777" w:rsidR="00EE2FF7" w:rsidRPr="00EE2FF7" w:rsidRDefault="00EE2FF7" w:rsidP="00EE2FF7">
      <w:r w:rsidRPr="00EE2FF7">
        <w:rPr>
          <w:b/>
          <w:bCs/>
        </w:rPr>
        <w:t xml:space="preserve">Explică în 5–7 rânduri relația dintre </w:t>
      </w:r>
      <w:proofErr w:type="spellStart"/>
      <w:r w:rsidRPr="00EE2FF7">
        <w:rPr>
          <w:b/>
          <w:bCs/>
        </w:rPr>
        <w:t>subducția</w:t>
      </w:r>
      <w:proofErr w:type="spellEnd"/>
      <w:r w:rsidRPr="00EE2FF7">
        <w:rPr>
          <w:b/>
          <w:bCs/>
        </w:rPr>
        <w:t xml:space="preserve"> plăcii </w:t>
      </w:r>
      <w:proofErr w:type="spellStart"/>
      <w:r w:rsidRPr="00EE2FF7">
        <w:rPr>
          <w:b/>
          <w:bCs/>
        </w:rPr>
        <w:t>Nazca</w:t>
      </w:r>
      <w:proofErr w:type="spellEnd"/>
      <w:r w:rsidRPr="00EE2FF7">
        <w:rPr>
          <w:b/>
          <w:bCs/>
        </w:rPr>
        <w:t xml:space="preserve"> și formarea Anzilor.</w:t>
      </w:r>
    </w:p>
    <w:p w14:paraId="189C8D8A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83746"/>
    <w:multiLevelType w:val="multilevel"/>
    <w:tmpl w:val="5CE09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9737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F7"/>
    <w:rsid w:val="001A2348"/>
    <w:rsid w:val="00310ABC"/>
    <w:rsid w:val="00EE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A3F6E"/>
  <w15:chartTrackingRefBased/>
  <w15:docId w15:val="{DF90A06E-2064-4C91-BE60-2505D594C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EE2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E2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E2FF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E2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E2FF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E2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E2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E2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E2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E2F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E2F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E2F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E2FF7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E2FF7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E2FF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E2FF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E2FF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E2FF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E2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E2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E2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E2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E2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E2FF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E2FF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E2FF7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E2F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E2FF7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E2FF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260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ctin rosu</dc:creator>
  <cp:keywords/>
  <dc:description/>
  <cp:lastModifiedBy>ctin rosu</cp:lastModifiedBy>
  <cp:revision>1</cp:revision>
  <dcterms:created xsi:type="dcterms:W3CDTF">2026-08-21T11:56:00Z</dcterms:created>
  <dcterms:modified xsi:type="dcterms:W3CDTF">2026-08-21T11:57:00Z</dcterms:modified>
</cp:coreProperties>
</file>