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92B8C" w14:textId="2AE2F4A5" w:rsidR="007C415A" w:rsidRPr="007C415A" w:rsidRDefault="007C415A" w:rsidP="007C415A">
      <w:pPr>
        <w:rPr>
          <w:b/>
          <w:bCs/>
        </w:rPr>
      </w:pPr>
      <w:r w:rsidRPr="007C415A">
        <w:rPr>
          <w:b/>
          <w:bCs/>
        </w:rPr>
        <w:t>INUNDAȚIILE CATASTROFALE DIN NEPAL</w:t>
      </w:r>
    </w:p>
    <w:p w14:paraId="2BD882B0" w14:textId="77777777" w:rsidR="007C415A" w:rsidRPr="007C415A" w:rsidRDefault="007C415A" w:rsidP="007C415A">
      <w:pPr>
        <w:rPr>
          <w:b/>
          <w:bCs/>
        </w:rPr>
      </w:pPr>
      <w:r w:rsidRPr="007C415A">
        <w:rPr>
          <w:b/>
          <w:bCs/>
        </w:rPr>
        <w:t>FIȘĂ DE LUCRU NR. 1</w:t>
      </w:r>
    </w:p>
    <w:p w14:paraId="08C2458E" w14:textId="77777777" w:rsidR="007C415A" w:rsidRPr="007C415A" w:rsidRDefault="007C415A" w:rsidP="007C415A">
      <w:r w:rsidRPr="007C415A">
        <w:rPr>
          <w:b/>
          <w:bCs/>
        </w:rPr>
        <w:t>Nume și prenume:</w:t>
      </w:r>
      <w:r w:rsidRPr="007C415A">
        <w:t xml:space="preserve"> ____________________________________</w:t>
      </w:r>
      <w:r w:rsidRPr="007C415A">
        <w:br/>
      </w:r>
      <w:r w:rsidRPr="007C415A">
        <w:rPr>
          <w:b/>
          <w:bCs/>
        </w:rPr>
        <w:t>Clasa:</w:t>
      </w:r>
      <w:r w:rsidRPr="007C415A">
        <w:t xml:space="preserve"> ____________</w:t>
      </w:r>
      <w:r w:rsidRPr="007C415A">
        <w:t> </w:t>
      </w:r>
      <w:r w:rsidRPr="007C415A">
        <w:t> </w:t>
      </w:r>
      <w:r w:rsidRPr="007C415A">
        <w:rPr>
          <w:b/>
          <w:bCs/>
        </w:rPr>
        <w:t>Data:</w:t>
      </w:r>
      <w:r w:rsidRPr="007C415A">
        <w:t xml:space="preserve"> ______________</w:t>
      </w:r>
    </w:p>
    <w:p w14:paraId="1FF2FEA7" w14:textId="77777777" w:rsidR="007C415A" w:rsidRPr="007C415A" w:rsidRDefault="007C415A" w:rsidP="007C415A">
      <w:pPr>
        <w:rPr>
          <w:b/>
          <w:bCs/>
        </w:rPr>
      </w:pPr>
      <w:r w:rsidRPr="007C415A">
        <w:rPr>
          <w:b/>
          <w:bCs/>
        </w:rPr>
        <w:t>Citește informațiile din materialul didactic și utilizează harta generală a Asiei sau atlasul geografic școlar.</w:t>
      </w:r>
    </w:p>
    <w:p w14:paraId="48200AA2" w14:textId="77777777" w:rsidR="007C415A" w:rsidRPr="007C415A" w:rsidRDefault="007C415A" w:rsidP="007C415A">
      <w:r w:rsidRPr="007C415A">
        <w:rPr>
          <w:b/>
          <w:bCs/>
        </w:rPr>
        <w:t>1.</w:t>
      </w:r>
      <w:r w:rsidRPr="007C415A">
        <w:t xml:space="preserve"> În ce continent se află Nepalul?</w:t>
      </w:r>
    </w:p>
    <w:p w14:paraId="1044CB03" w14:textId="77777777" w:rsidR="007C415A" w:rsidRPr="007C415A" w:rsidRDefault="007C415A" w:rsidP="007C415A">
      <w:r w:rsidRPr="007C415A">
        <w:pict w14:anchorId="746C66C5">
          <v:rect id="_x0000_i1121" style="width:0;height:1.5pt" o:hralign="center" o:hrstd="t" o:hr="t" fillcolor="#a0a0a0" stroked="f"/>
        </w:pict>
      </w:r>
    </w:p>
    <w:p w14:paraId="3A2CE39E" w14:textId="77777777" w:rsidR="007C415A" w:rsidRPr="007C415A" w:rsidRDefault="007C415A" w:rsidP="007C415A">
      <w:r w:rsidRPr="007C415A">
        <w:rPr>
          <w:b/>
          <w:bCs/>
        </w:rPr>
        <w:t>2.</w:t>
      </w:r>
      <w:r w:rsidRPr="007C415A">
        <w:t xml:space="preserve"> Numește cele două state cu care Nepalul se învecinează.</w:t>
      </w:r>
    </w:p>
    <w:p w14:paraId="672500B5" w14:textId="77777777" w:rsidR="007C415A" w:rsidRPr="007C415A" w:rsidRDefault="007C415A" w:rsidP="007C415A">
      <w:r w:rsidRPr="007C415A">
        <w:pict w14:anchorId="7DAF7904">
          <v:rect id="_x0000_i1122" style="width:0;height:1.5pt" o:hralign="center" o:hrstd="t" o:hr="t" fillcolor="#a0a0a0" stroked="f"/>
        </w:pict>
      </w:r>
    </w:p>
    <w:p w14:paraId="11991791" w14:textId="77777777" w:rsidR="007C415A" w:rsidRPr="007C415A" w:rsidRDefault="007C415A" w:rsidP="007C415A">
      <w:r w:rsidRPr="007C415A">
        <w:rPr>
          <w:b/>
          <w:bCs/>
        </w:rPr>
        <w:t>3.</w:t>
      </w:r>
      <w:r w:rsidRPr="007C415A">
        <w:t xml:space="preserve"> În ce parte a Nepalului se află Munții Himalaya?</w:t>
      </w:r>
    </w:p>
    <w:p w14:paraId="3929DA29" w14:textId="77777777" w:rsidR="007C415A" w:rsidRPr="007C415A" w:rsidRDefault="007C415A" w:rsidP="007C415A">
      <w:r w:rsidRPr="007C415A">
        <w:pict w14:anchorId="4FC28C8F">
          <v:rect id="_x0000_i1123" style="width:0;height:1.5pt" o:hralign="center" o:hrstd="t" o:hr="t" fillcolor="#a0a0a0" stroked="f"/>
        </w:pict>
      </w:r>
    </w:p>
    <w:p w14:paraId="15A3317C" w14:textId="77777777" w:rsidR="007C415A" w:rsidRPr="007C415A" w:rsidRDefault="007C415A" w:rsidP="007C415A">
      <w:r w:rsidRPr="007C415A">
        <w:rPr>
          <w:b/>
          <w:bCs/>
        </w:rPr>
        <w:t>4.</w:t>
      </w:r>
      <w:r w:rsidRPr="007C415A">
        <w:t xml:space="preserve"> Ce caracteristică a reliefului predomină în nordul Nepalului?</w:t>
      </w:r>
    </w:p>
    <w:p w14:paraId="30AE2CAD" w14:textId="77777777" w:rsidR="007C415A" w:rsidRPr="007C415A" w:rsidRDefault="007C415A" w:rsidP="007C415A">
      <w:r w:rsidRPr="007C415A">
        <w:rPr>
          <w:rFonts w:ascii="Segoe UI Symbol" w:hAnsi="Segoe UI Symbol" w:cs="Segoe UI Symbol"/>
        </w:rPr>
        <w:t>☐</w:t>
      </w:r>
      <w:r w:rsidRPr="007C415A">
        <w:t xml:space="preserve"> câmpii întinse</w:t>
      </w:r>
      <w:r w:rsidRPr="007C415A">
        <w:br/>
      </w:r>
      <w:r w:rsidRPr="007C415A">
        <w:rPr>
          <w:rFonts w:ascii="Segoe UI Symbol" w:hAnsi="Segoe UI Symbol" w:cs="Segoe UI Symbol"/>
        </w:rPr>
        <w:t>☐</w:t>
      </w:r>
      <w:r w:rsidRPr="007C415A">
        <w:t xml:space="preserve"> regiuni montane cu altitudini mari</w:t>
      </w:r>
      <w:r w:rsidRPr="007C415A">
        <w:br/>
      </w:r>
      <w:r w:rsidRPr="007C415A">
        <w:rPr>
          <w:rFonts w:ascii="Segoe UI Symbol" w:hAnsi="Segoe UI Symbol" w:cs="Segoe UI Symbol"/>
        </w:rPr>
        <w:t>☐</w:t>
      </w:r>
      <w:r w:rsidRPr="007C415A">
        <w:t xml:space="preserve"> podi</w:t>
      </w:r>
      <w:r w:rsidRPr="007C415A">
        <w:rPr>
          <w:rFonts w:ascii="Calibri" w:hAnsi="Calibri" w:cs="Calibri"/>
        </w:rPr>
        <w:t>ș</w:t>
      </w:r>
      <w:r w:rsidRPr="007C415A">
        <w:t>uri joase</w:t>
      </w:r>
      <w:r w:rsidRPr="007C415A">
        <w:br/>
      </w:r>
      <w:r w:rsidRPr="007C415A">
        <w:rPr>
          <w:rFonts w:ascii="Segoe UI Symbol" w:hAnsi="Segoe UI Symbol" w:cs="Segoe UI Symbol"/>
        </w:rPr>
        <w:t>☐</w:t>
      </w:r>
      <w:r w:rsidRPr="007C415A">
        <w:t xml:space="preserve"> regiuni de</w:t>
      </w:r>
      <w:r w:rsidRPr="007C415A">
        <w:rPr>
          <w:rFonts w:ascii="Calibri" w:hAnsi="Calibri" w:cs="Calibri"/>
        </w:rPr>
        <w:t>ș</w:t>
      </w:r>
      <w:r w:rsidRPr="007C415A">
        <w:t>ertice</w:t>
      </w:r>
    </w:p>
    <w:p w14:paraId="24F4BF64" w14:textId="77777777" w:rsidR="007C415A" w:rsidRPr="007C415A" w:rsidRDefault="007C415A" w:rsidP="007C415A">
      <w:r w:rsidRPr="007C415A">
        <w:rPr>
          <w:b/>
          <w:bCs/>
        </w:rPr>
        <w:t>5.</w:t>
      </w:r>
      <w:r w:rsidRPr="007C415A">
        <w:t xml:space="preserve"> Explică de ce relieful montan, caracterizat prin </w:t>
      </w:r>
      <w:r w:rsidRPr="007C415A">
        <w:rPr>
          <w:b/>
          <w:bCs/>
        </w:rPr>
        <w:t>versanți abrupți și văi înguste</w:t>
      </w:r>
      <w:r w:rsidRPr="007C415A">
        <w:t>, poate favoriza producerea unor viituri rapide și cu efecte puternice.</w:t>
      </w:r>
    </w:p>
    <w:p w14:paraId="5C5F314C" w14:textId="77777777" w:rsidR="007C415A" w:rsidRPr="007C415A" w:rsidRDefault="007C415A" w:rsidP="007C415A">
      <w:r w:rsidRPr="007C415A">
        <w:pict w14:anchorId="75971865">
          <v:rect id="_x0000_i1124" style="width:0;height:1.5pt" o:hralign="center" o:hrstd="t" o:hr="t" fillcolor="#a0a0a0" stroked="f"/>
        </w:pict>
      </w:r>
    </w:p>
    <w:p w14:paraId="4AF325DF" w14:textId="77777777" w:rsidR="007C415A" w:rsidRPr="007C415A" w:rsidRDefault="007C415A" w:rsidP="007C415A">
      <w:r w:rsidRPr="007C415A">
        <w:pict w14:anchorId="408FE1B6">
          <v:rect id="_x0000_i1125" style="width:0;height:1.5pt" o:hralign="center" o:hrstd="t" o:hr="t" fillcolor="#a0a0a0" stroked="f"/>
        </w:pict>
      </w:r>
    </w:p>
    <w:p w14:paraId="6D00C01D" w14:textId="77777777" w:rsidR="007C415A" w:rsidRPr="007C415A" w:rsidRDefault="007C415A" w:rsidP="007C415A">
      <w:r w:rsidRPr="007C415A">
        <w:pict w14:anchorId="6AD2E93E">
          <v:rect id="_x0000_i1126" style="width:0;height:1.5pt" o:hralign="center" o:hrstd="t" o:hr="t" fillcolor="#a0a0a0" stroked="f"/>
        </w:pict>
      </w:r>
    </w:p>
    <w:p w14:paraId="50D70C26" w14:textId="77777777" w:rsidR="007C415A" w:rsidRPr="007C415A" w:rsidRDefault="007C415A" w:rsidP="007C415A">
      <w:r w:rsidRPr="007C415A">
        <w:rPr>
          <w:b/>
          <w:bCs/>
        </w:rPr>
        <w:t>6.</w:t>
      </w:r>
      <w:r w:rsidRPr="007C415A">
        <w:t xml:space="preserve"> Nepalul este influențat de musonul asiatic.</w:t>
      </w:r>
    </w:p>
    <w:p w14:paraId="64F9F222" w14:textId="77777777" w:rsidR="007C415A" w:rsidRPr="007C415A" w:rsidRDefault="007C415A" w:rsidP="007C415A">
      <w:r w:rsidRPr="007C415A">
        <w:t xml:space="preserve">Explică de ce </w:t>
      </w:r>
      <w:r w:rsidRPr="007C415A">
        <w:rPr>
          <w:b/>
          <w:bCs/>
        </w:rPr>
        <w:t>precipitațiile abundente</w:t>
      </w:r>
      <w:r w:rsidRPr="007C415A">
        <w:t>, atunci când se combină cu un relief montan accidentat, pot crește riscul de inundații și alunecări de teren.</w:t>
      </w:r>
    </w:p>
    <w:p w14:paraId="63CAE481" w14:textId="77777777" w:rsidR="007C415A" w:rsidRPr="007C415A" w:rsidRDefault="007C415A" w:rsidP="007C415A">
      <w:r w:rsidRPr="007C415A">
        <w:pict w14:anchorId="384ADF78">
          <v:rect id="_x0000_i1127" style="width:0;height:1.5pt" o:hralign="center" o:hrstd="t" o:hr="t" fillcolor="#a0a0a0" stroked="f"/>
        </w:pict>
      </w:r>
    </w:p>
    <w:p w14:paraId="79AD271D" w14:textId="77777777" w:rsidR="007C415A" w:rsidRPr="007C415A" w:rsidRDefault="007C415A" w:rsidP="007C415A">
      <w:r w:rsidRPr="007C415A">
        <w:pict w14:anchorId="2B6BC075">
          <v:rect id="_x0000_i1128" style="width:0;height:1.5pt" o:hralign="center" o:hrstd="t" o:hr="t" fillcolor="#a0a0a0" stroked="f"/>
        </w:pict>
      </w:r>
    </w:p>
    <w:p w14:paraId="02C28637" w14:textId="77777777" w:rsidR="007C415A" w:rsidRPr="007C415A" w:rsidRDefault="007C415A" w:rsidP="007C415A">
      <w:r w:rsidRPr="007C415A">
        <w:pict w14:anchorId="5FC31561">
          <v:rect id="_x0000_i1129" style="width:0;height:1.5pt" o:hralign="center" o:hrstd="t" o:hr="t" fillcolor="#a0a0a0" stroked="f"/>
        </w:pict>
      </w:r>
    </w:p>
    <w:p w14:paraId="7BA39710" w14:textId="1F80CA70" w:rsidR="007C415A" w:rsidRPr="007C415A" w:rsidRDefault="007C415A" w:rsidP="007C415A">
      <w:pPr>
        <w:rPr>
          <w:b/>
          <w:bCs/>
        </w:rPr>
      </w:pPr>
      <w:r w:rsidRPr="007C415A">
        <w:rPr>
          <w:b/>
          <w:bCs/>
        </w:rPr>
        <w:t xml:space="preserve">7. Gândește ca un geograf </w:t>
      </w:r>
    </w:p>
    <w:p w14:paraId="4DE72BA9" w14:textId="77777777" w:rsidR="007C415A" w:rsidRPr="007C415A" w:rsidRDefault="007C415A" w:rsidP="007C415A">
      <w:r w:rsidRPr="007C415A">
        <w:t>Două regiuni primesc aceeași cantitate de apă într-un interval scurt:</w:t>
      </w:r>
    </w:p>
    <w:p w14:paraId="3882E410" w14:textId="77777777" w:rsidR="007C415A" w:rsidRPr="007C415A" w:rsidRDefault="007C415A" w:rsidP="007C415A">
      <w:r w:rsidRPr="007C415A">
        <w:rPr>
          <w:b/>
          <w:bCs/>
        </w:rPr>
        <w:t>Regiunea A</w:t>
      </w:r>
      <w:r w:rsidRPr="007C415A">
        <w:t xml:space="preserve"> – câmpie largă, cu pante reduse.</w:t>
      </w:r>
      <w:r w:rsidRPr="007C415A">
        <w:br/>
      </w:r>
      <w:r w:rsidRPr="007C415A">
        <w:rPr>
          <w:b/>
          <w:bCs/>
        </w:rPr>
        <w:t>Regiunea B</w:t>
      </w:r>
      <w:r w:rsidRPr="007C415A">
        <w:t xml:space="preserve"> – vale montană îngustă, cu versanți abrupți.</w:t>
      </w:r>
    </w:p>
    <w:p w14:paraId="10740259" w14:textId="77777777" w:rsidR="007C415A" w:rsidRPr="007C415A" w:rsidRDefault="007C415A" w:rsidP="007C415A">
      <w:r w:rsidRPr="007C415A">
        <w:rPr>
          <w:b/>
          <w:bCs/>
        </w:rPr>
        <w:t>În care dintre cele două regiuni consideri că viitura ar putea avea o viteză și o forță mai mari?</w:t>
      </w:r>
    </w:p>
    <w:p w14:paraId="4D8ABD37" w14:textId="77777777" w:rsidR="007C415A" w:rsidRPr="007C415A" w:rsidRDefault="007C415A" w:rsidP="007C415A">
      <w:r w:rsidRPr="007C415A">
        <w:t>Răspuns: ______________________</w:t>
      </w:r>
    </w:p>
    <w:p w14:paraId="5E89B940" w14:textId="77777777" w:rsidR="007C415A" w:rsidRPr="007C415A" w:rsidRDefault="007C415A" w:rsidP="007C415A">
      <w:r w:rsidRPr="007C415A">
        <w:rPr>
          <w:b/>
          <w:bCs/>
        </w:rPr>
        <w:lastRenderedPageBreak/>
        <w:t>Explică alegerea.</w:t>
      </w:r>
    </w:p>
    <w:p w14:paraId="6494B705" w14:textId="77777777" w:rsidR="007C415A" w:rsidRPr="007C415A" w:rsidRDefault="007C415A" w:rsidP="007C415A">
      <w:r w:rsidRPr="007C415A">
        <w:pict w14:anchorId="5A181203">
          <v:rect id="_x0000_i1130" style="width:0;height:1.5pt" o:hralign="center" o:hrstd="t" o:hr="t" fillcolor="#a0a0a0" stroked="f"/>
        </w:pict>
      </w:r>
    </w:p>
    <w:p w14:paraId="383E34CD" w14:textId="77777777" w:rsidR="007C415A" w:rsidRPr="007C415A" w:rsidRDefault="007C415A" w:rsidP="007C415A">
      <w:r w:rsidRPr="007C415A">
        <w:pict w14:anchorId="6877ECE1">
          <v:rect id="_x0000_i1131" style="width:0;height:1.5pt" o:hralign="center" o:hrstd="t" o:hr="t" fillcolor="#a0a0a0" stroked="f"/>
        </w:pict>
      </w:r>
    </w:p>
    <w:p w14:paraId="457C6B39" w14:textId="77777777" w:rsidR="007C415A" w:rsidRPr="007C415A" w:rsidRDefault="007C415A" w:rsidP="007C415A">
      <w:r w:rsidRPr="007C415A">
        <w:pict w14:anchorId="5BC7743D">
          <v:rect id="_x0000_i1132" style="width:0;height:1.5pt" o:hralign="center" o:hrstd="t" o:hr="t" fillcolor="#a0a0a0" stroked="f"/>
        </w:pict>
      </w:r>
    </w:p>
    <w:p w14:paraId="512A3FE0" w14:textId="77777777" w:rsidR="007C415A" w:rsidRPr="007C415A" w:rsidRDefault="007C415A" w:rsidP="007C415A">
      <w:pPr>
        <w:rPr>
          <w:b/>
          <w:bCs/>
        </w:rPr>
      </w:pPr>
      <w:r w:rsidRPr="007C415A">
        <w:rPr>
          <w:b/>
          <w:bCs/>
        </w:rPr>
        <w:t>8. Concluzie</w:t>
      </w:r>
    </w:p>
    <w:p w14:paraId="5CE149DE" w14:textId="77777777" w:rsidR="007C415A" w:rsidRPr="007C415A" w:rsidRDefault="007C415A" w:rsidP="007C415A">
      <w:r w:rsidRPr="007C415A">
        <w:t>Completează enunțul:</w:t>
      </w:r>
    </w:p>
    <w:p w14:paraId="49DBAD27" w14:textId="77777777" w:rsidR="007C415A" w:rsidRPr="007C415A" w:rsidRDefault="007C415A" w:rsidP="007C415A">
      <w:r w:rsidRPr="007C415A">
        <w:rPr>
          <w:b/>
          <w:bCs/>
        </w:rPr>
        <w:t>Riscul producerii unor viituri și alunecări de teren în regiunile montane ale Nepalului este influențat de ____________________, ____________________ și ____________________.</w:t>
      </w:r>
    </w:p>
    <w:p w14:paraId="0B8E9367" w14:textId="77777777" w:rsidR="007C415A" w:rsidRPr="007C415A" w:rsidRDefault="007C415A" w:rsidP="007C415A">
      <w:r w:rsidRPr="007C415A">
        <w:pict w14:anchorId="0DC335B5">
          <v:rect id="_x0000_i1133" style="width:0;height:1.5pt" o:hralign="center" o:hrstd="t" o:hr="t" fillcolor="#a0a0a0" stroked="f"/>
        </w:pict>
      </w:r>
    </w:p>
    <w:p w14:paraId="77B98EE9" w14:textId="77777777" w:rsidR="007C415A" w:rsidRPr="007C415A" w:rsidRDefault="007C415A" w:rsidP="007C415A">
      <w:pPr>
        <w:rPr>
          <w:b/>
          <w:bCs/>
        </w:rPr>
      </w:pPr>
      <w:r w:rsidRPr="007C415A">
        <w:rPr>
          <w:b/>
          <w:bCs/>
        </w:rPr>
        <w:t>Provocare</w:t>
      </w:r>
    </w:p>
    <w:p w14:paraId="24AC7F33" w14:textId="77777777" w:rsidR="007C415A" w:rsidRPr="007C415A" w:rsidRDefault="007C415A" w:rsidP="007C415A">
      <w:r w:rsidRPr="007C415A">
        <w:t xml:space="preserve">Formulează, în </w:t>
      </w:r>
      <w:r w:rsidRPr="007C415A">
        <w:rPr>
          <w:b/>
          <w:bCs/>
        </w:rPr>
        <w:t>2–3 enunțuri</w:t>
      </w:r>
      <w:r w:rsidRPr="007C415A">
        <w:t>, o explicație pentru afirmația:</w:t>
      </w:r>
    </w:p>
    <w:p w14:paraId="0898996D" w14:textId="77777777" w:rsidR="007C415A" w:rsidRPr="007C415A" w:rsidRDefault="007C415A" w:rsidP="007C415A">
      <w:r w:rsidRPr="007C415A">
        <w:rPr>
          <w:b/>
          <w:bCs/>
        </w:rPr>
        <w:t>„Relieful nu produce singur un dezastru, dar poate amplifica efectele unui fenomen extrem.”</w:t>
      </w:r>
    </w:p>
    <w:p w14:paraId="6142B287" w14:textId="77777777" w:rsidR="007C415A" w:rsidRPr="007C415A" w:rsidRDefault="007C415A" w:rsidP="007C415A">
      <w:r w:rsidRPr="007C415A">
        <w:pict w14:anchorId="14F029A9">
          <v:rect id="_x0000_i1134" style="width:0;height:1.5pt" o:hralign="center" o:hrstd="t" o:hr="t" fillcolor="#a0a0a0" stroked="f"/>
        </w:pict>
      </w:r>
    </w:p>
    <w:p w14:paraId="56C7CD44" w14:textId="77777777" w:rsidR="007C415A" w:rsidRPr="007C415A" w:rsidRDefault="007C415A" w:rsidP="007C415A">
      <w:r w:rsidRPr="007C415A">
        <w:pict w14:anchorId="5C7B081E">
          <v:rect id="_x0000_i1135" style="width:0;height:1.5pt" o:hralign="center" o:hrstd="t" o:hr="t" fillcolor="#a0a0a0" stroked="f"/>
        </w:pict>
      </w:r>
    </w:p>
    <w:p w14:paraId="4A1A9CF1" w14:textId="77777777" w:rsidR="007C415A" w:rsidRPr="007C415A" w:rsidRDefault="007C415A" w:rsidP="007C415A">
      <w:r w:rsidRPr="007C415A">
        <w:pict w14:anchorId="76F34AED">
          <v:rect id="_x0000_i1136" style="width:0;height:1.5pt" o:hralign="center" o:hrstd="t" o:hr="t" fillcolor="#a0a0a0" stroked="f"/>
        </w:pict>
      </w:r>
    </w:p>
    <w:p w14:paraId="6A473828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5A"/>
    <w:rsid w:val="001A2348"/>
    <w:rsid w:val="007C415A"/>
    <w:rsid w:val="00E9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43F6D"/>
  <w15:chartTrackingRefBased/>
  <w15:docId w15:val="{3128C7A8-72AE-418F-BC8D-54FB18AD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C4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C4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C415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C4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C415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C4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C4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C4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C4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C415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C41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C415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C415A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C415A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C415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C415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C415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C415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C4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C4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C4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C4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C4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C415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C415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C415A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C415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C415A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C415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2026-08-31T11:32:00Z</dcterms:created>
  <dcterms:modified xsi:type="dcterms:W3CDTF">2026-08-31T11:35:00Z</dcterms:modified>
</cp:coreProperties>
</file>